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4B67" w14:textId="0A662B46" w:rsidR="00F02258" w:rsidRPr="00365C22" w:rsidRDefault="00F02258" w:rsidP="00F02258">
      <w:pPr>
        <w:jc w:val="center"/>
        <w:rPr>
          <w:rFonts w:ascii="American Typewriter" w:eastAsia="Avenir" w:hAnsi="American Typewriter" w:cs="Avenir"/>
        </w:rPr>
      </w:pPr>
      <w:r w:rsidRPr="00365C22">
        <w:rPr>
          <w:rFonts w:ascii="American Typewriter" w:eastAsia="Avenir" w:hAnsi="American Typewriter" w:cs="Avenir"/>
        </w:rPr>
        <w:t>Name __________________________________________</w:t>
      </w:r>
      <w:proofErr w:type="gramStart"/>
      <w:r w:rsidRPr="00365C22">
        <w:rPr>
          <w:rFonts w:ascii="American Typewriter" w:eastAsia="Avenir" w:hAnsi="American Typewriter" w:cs="Avenir"/>
        </w:rPr>
        <w:t>_ .</w:t>
      </w:r>
      <w:proofErr w:type="gramEnd"/>
      <w:r w:rsidRPr="00365C22">
        <w:rPr>
          <w:rFonts w:ascii="American Typewriter" w:eastAsia="Avenir" w:hAnsi="American Typewriter" w:cs="Avenir"/>
        </w:rPr>
        <w:t xml:space="preserve"> </w:t>
      </w:r>
      <w:r>
        <w:rPr>
          <w:rFonts w:ascii="American Typewriter" w:eastAsia="Avenir" w:hAnsi="American Typewriter" w:cs="Avenir"/>
        </w:rPr>
        <w:t xml:space="preserve">                    </w:t>
      </w:r>
      <w:r>
        <w:rPr>
          <w:rFonts w:ascii="American Typewriter" w:eastAsia="Avenir" w:hAnsi="American Typewriter" w:cs="Avenir"/>
        </w:rPr>
        <w:tab/>
        <w:t>Week of 10/16</w:t>
      </w:r>
      <w:r w:rsidRPr="00365C22">
        <w:rPr>
          <w:rFonts w:ascii="American Typewriter" w:eastAsia="Avenir" w:hAnsi="American Typewriter" w:cs="Avenir"/>
        </w:rPr>
        <w:t xml:space="preserve"> </w:t>
      </w:r>
      <w:r w:rsidRPr="00365C22">
        <w:rPr>
          <w:rFonts w:ascii="Calibri" w:eastAsia="Calibri" w:hAnsi="Calibri" w:cs="Calibri"/>
        </w:rPr>
        <w:t>→</w:t>
      </w:r>
      <w:r>
        <w:rPr>
          <w:rFonts w:ascii="American Typewriter" w:eastAsia="Avenir" w:hAnsi="American Typewriter" w:cs="Avenir"/>
        </w:rPr>
        <w:t xml:space="preserve"> </w:t>
      </w:r>
      <w:r w:rsidR="00495644">
        <w:rPr>
          <w:rFonts w:ascii="American Typewriter" w:eastAsia="Avenir" w:hAnsi="American Typewriter" w:cs="Avenir"/>
        </w:rPr>
        <w:t>10/22</w:t>
      </w:r>
    </w:p>
    <w:p w14:paraId="023E7F32" w14:textId="77777777" w:rsidR="00F02258" w:rsidRPr="00365C22" w:rsidRDefault="00F02258" w:rsidP="00F02258">
      <w:pPr>
        <w:jc w:val="center"/>
        <w:rPr>
          <w:rFonts w:ascii="American Typewriter" w:eastAsia="Century Gothic" w:hAnsi="American Typewriter" w:cs="Century Gothic"/>
          <w:b/>
          <w:sz w:val="20"/>
          <w:szCs w:val="20"/>
        </w:rPr>
      </w:pPr>
      <w:r w:rsidRPr="00365C22">
        <w:rPr>
          <w:rFonts w:ascii="American Typewriter" w:eastAsia="Century Gothic" w:hAnsi="American Typewriter" w:cs="Century Gothic"/>
          <w:b/>
          <w:sz w:val="28"/>
          <w:szCs w:val="28"/>
        </w:rPr>
        <w:t xml:space="preserve">Schedule </w:t>
      </w:r>
    </w:p>
    <w:p w14:paraId="32A24D4C" w14:textId="77777777" w:rsidR="00F02258" w:rsidRPr="00FD623F" w:rsidRDefault="00F02258" w:rsidP="00F02258">
      <w:pPr>
        <w:jc w:val="center"/>
        <w:rPr>
          <w:rFonts w:ascii="American Typewriter" w:eastAsia="Century Gothic" w:hAnsi="American Typewriter" w:cs="Century Gothic"/>
          <w:b/>
          <w:color w:val="FFFFFF"/>
          <w:sz w:val="18"/>
          <w:szCs w:val="18"/>
        </w:rPr>
      </w:pPr>
      <w:r w:rsidRPr="00FD623F">
        <w:rPr>
          <w:rFonts w:ascii="American Typewriter" w:eastAsia="Century Gothic" w:hAnsi="American Typewriter" w:cs="Century Gothic"/>
          <w:b/>
          <w:color w:val="FFFFFF"/>
          <w:sz w:val="18"/>
          <w:szCs w:val="18"/>
          <w:highlight w:val="blue"/>
        </w:rPr>
        <w:t>*** REMEMBER TO USE A LEVEL 1 WHILE WORKING ***</w:t>
      </w:r>
    </w:p>
    <w:tbl>
      <w:tblPr>
        <w:tblW w:w="1120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17"/>
        <w:gridCol w:w="9361"/>
        <w:gridCol w:w="630"/>
      </w:tblGrid>
      <w:tr w:rsidR="00F02258" w:rsidRPr="00E07AE5" w14:paraId="132DA35C" w14:textId="77777777" w:rsidTr="00495644">
        <w:trPr>
          <w:trHeight w:val="98"/>
          <w:jc w:val="center"/>
        </w:trPr>
        <w:tc>
          <w:tcPr>
            <w:tcW w:w="11208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C35EE" w14:textId="77777777" w:rsidR="00F02258" w:rsidRPr="00495644" w:rsidRDefault="00F02258" w:rsidP="00B30374">
            <w:pPr>
              <w:widowControl w:val="0"/>
              <w:spacing w:after="160"/>
              <w:jc w:val="center"/>
              <w:rPr>
                <w:rFonts w:ascii="American Typewriter" w:eastAsia="Fredoka One" w:hAnsi="American Typewriter" w:cs="Fredoka One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495644">
              <w:rPr>
                <w:rFonts w:ascii="American Typewriter" w:eastAsia="Fredoka One" w:hAnsi="American Typewriter" w:cs="Fredoka One"/>
                <w:b/>
                <w:bCs/>
                <w:color w:val="FFFFFF" w:themeColor="background1"/>
                <w:sz w:val="32"/>
                <w:szCs w:val="32"/>
              </w:rPr>
              <w:t xml:space="preserve">Earth Structures </w:t>
            </w:r>
          </w:p>
        </w:tc>
      </w:tr>
      <w:tr w:rsidR="00F02258" w:rsidRPr="00E07AE5" w14:paraId="5CA35240" w14:textId="77777777" w:rsidTr="00B30374">
        <w:trPr>
          <w:trHeight w:val="231"/>
          <w:jc w:val="center"/>
        </w:trPr>
        <w:tc>
          <w:tcPr>
            <w:tcW w:w="11208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C73A" w14:textId="77777777" w:rsidR="00F02258" w:rsidRDefault="00F02258" w:rsidP="00B30374">
            <w:pPr>
              <w:jc w:val="center"/>
              <w:rPr>
                <w:rFonts w:ascii="American Typewriter" w:hAnsi="American Typewriter"/>
                <w:b/>
                <w:color w:val="FFFFFF" w:themeColor="background1"/>
              </w:rPr>
            </w:pPr>
            <w:r>
              <w:rPr>
                <w:rFonts w:ascii="American Typewriter" w:hAnsi="American Typewriter"/>
                <w:b/>
                <w:color w:val="FFFFFF" w:themeColor="background1"/>
              </w:rPr>
              <w:t>SC.</w:t>
            </w:r>
            <w:proofErr w:type="gramStart"/>
            <w:r>
              <w:rPr>
                <w:rFonts w:ascii="American Typewriter" w:hAnsi="American Typewriter"/>
                <w:b/>
                <w:color w:val="FFFFFF" w:themeColor="background1"/>
              </w:rPr>
              <w:t>4.E.</w:t>
            </w:r>
            <w:proofErr w:type="gramEnd"/>
            <w:r>
              <w:rPr>
                <w:rFonts w:ascii="American Typewriter" w:hAnsi="American Typewriter"/>
                <w:b/>
                <w:color w:val="FFFFFF" w:themeColor="background1"/>
              </w:rPr>
              <w:t xml:space="preserve">6.2: </w:t>
            </w:r>
          </w:p>
          <w:p w14:paraId="4247EEDC" w14:textId="77777777" w:rsidR="00F02258" w:rsidRDefault="00F02258" w:rsidP="00B30374">
            <w:pPr>
              <w:jc w:val="center"/>
              <w:rPr>
                <w:rFonts w:ascii="American Typewriter" w:hAnsi="American Typewriter"/>
                <w:b/>
                <w:color w:val="FFFFFF" w:themeColor="background1"/>
              </w:rPr>
            </w:pPr>
            <w:r>
              <w:rPr>
                <w:rFonts w:ascii="American Typewriter" w:hAnsi="American Typewriter"/>
                <w:b/>
                <w:color w:val="FFFFFF" w:themeColor="background1"/>
              </w:rPr>
              <w:t>I can identify the physical properties of minerals and recognize their role of minerals in the formation of rocks.</w:t>
            </w:r>
          </w:p>
        </w:tc>
      </w:tr>
      <w:tr w:rsidR="00F02258" w:rsidRPr="00E07AE5" w14:paraId="7828BDCE" w14:textId="77777777" w:rsidTr="00B30374">
        <w:trPr>
          <w:trHeight w:val="510"/>
          <w:jc w:val="center"/>
        </w:trPr>
        <w:tc>
          <w:tcPr>
            <w:tcW w:w="1217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74369" w14:textId="77777777" w:rsidR="00F02258" w:rsidRPr="00777216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</w:p>
          <w:p w14:paraId="4601C4AC" w14:textId="77777777" w:rsidR="00F02258" w:rsidRPr="00777216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  <w:r w:rsidRPr="00777216"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>Required</w:t>
            </w:r>
          </w:p>
        </w:tc>
        <w:tc>
          <w:tcPr>
            <w:tcW w:w="9361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D6CC" w14:textId="5500E420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 xml:space="preserve">Graphic Organizer: Vocabulary Flipbook 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(I or P) </w:t>
            </w:r>
            <w:r w:rsidR="0037008C">
              <w:rPr>
                <w:rFonts w:ascii="American Typewriter" w:eastAsia="Comfortaa" w:hAnsi="American Typewriter" w:cs="Comfortaa"/>
                <w:sz w:val="20"/>
                <w:szCs w:val="20"/>
              </w:rPr>
              <w:t>10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35572D05" w14:textId="4A964B2D" w:rsidR="00F02258" w:rsidRPr="00E07AE5" w:rsidRDefault="00F02258" w:rsidP="00B30374">
            <w:pPr>
              <w:rPr>
                <w:rFonts w:ascii="American Typewriter" w:eastAsia="Comfortaa" w:hAnsi="American Typewriter" w:cs="Comfortaa"/>
                <w:sz w:val="18"/>
                <w:szCs w:val="18"/>
              </w:rPr>
            </w:pP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>Materials: GO, Journal</w:t>
            </w:r>
            <w:r w:rsidR="0037008C">
              <w:rPr>
                <w:rFonts w:ascii="American Typewriter" w:eastAsia="Comfortaa" w:hAnsi="American Typewriter" w:cs="Comfortaa"/>
                <w:sz w:val="18"/>
                <w:szCs w:val="18"/>
              </w:rPr>
              <w:t>, DE articles</w:t>
            </w:r>
          </w:p>
          <w:p w14:paraId="7CC73522" w14:textId="77777777" w:rsidR="00F02258" w:rsidRDefault="00B92A89" w:rsidP="00F0225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Define each vocabulary word using the print and digital texts assigned.</w:t>
            </w:r>
          </w:p>
          <w:p w14:paraId="6C66FBA5" w14:textId="014E628D" w:rsidR="00C1389B" w:rsidRPr="00B000FF" w:rsidRDefault="00C1389B" w:rsidP="00F0225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Cut the foldable and glue the spine (left side) into your science journal.</w:t>
            </w:r>
          </w:p>
        </w:tc>
        <w:tc>
          <w:tcPr>
            <w:tcW w:w="630" w:type="dxa"/>
            <w:tcBorders>
              <w:top w:val="single" w:sz="36" w:space="0" w:color="auto"/>
              <w:right w:val="single" w:sz="36" w:space="0" w:color="auto"/>
            </w:tcBorders>
          </w:tcPr>
          <w:p w14:paraId="45D0D92F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F02258" w:rsidRPr="00E07AE5" w14:paraId="7772DACC" w14:textId="77777777" w:rsidTr="001216FA">
        <w:trPr>
          <w:trHeight w:val="480"/>
          <w:jc w:val="center"/>
        </w:trPr>
        <w:tc>
          <w:tcPr>
            <w:tcW w:w="1217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690F4" w14:textId="77777777" w:rsidR="00F02258" w:rsidRPr="00777216" w:rsidRDefault="00F02258" w:rsidP="00B30374">
            <w:pPr>
              <w:widowControl w:val="0"/>
              <w:jc w:val="center"/>
              <w:rPr>
                <w:rFonts w:ascii="American Typewriter" w:eastAsia="Fredoka One" w:hAnsi="American Typewriter" w:cs="Fredoka One"/>
                <w:b/>
                <w:sz w:val="20"/>
                <w:szCs w:val="20"/>
              </w:rPr>
            </w:pPr>
          </w:p>
        </w:tc>
        <w:tc>
          <w:tcPr>
            <w:tcW w:w="9361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CA10" w14:textId="0FA28334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>Graphic Organizer: What are Minerals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(I or P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)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</w:t>
            </w:r>
            <w:r w:rsidR="0037008C">
              <w:rPr>
                <w:rFonts w:ascii="American Typewriter" w:eastAsia="Comfortaa" w:hAnsi="American Typewriter" w:cs="Comfortaa"/>
                <w:sz w:val="20"/>
                <w:szCs w:val="20"/>
              </w:rPr>
              <w:t>10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5F9BB774" w14:textId="2C5EC41D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 w:rsidRPr="00E07AE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>GO, Journal</w:t>
            </w:r>
            <w:r w:rsidR="004011C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, DE </w:t>
            </w:r>
            <w:r w:rsidR="0037008C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articles </w:t>
            </w:r>
          </w:p>
          <w:p w14:paraId="37275ED1" w14:textId="77777777" w:rsidR="00F02258" w:rsidRDefault="00B92A89" w:rsidP="00F0225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Complete the graphic organizer </w:t>
            </w: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using the print and digital texts assigned.</w:t>
            </w:r>
          </w:p>
          <w:p w14:paraId="73D9CFDA" w14:textId="7C6D361D" w:rsidR="00C1389B" w:rsidRPr="00E07AE5" w:rsidRDefault="00C1389B" w:rsidP="00F0225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Staple the graphic organizer in your science journal.</w:t>
            </w:r>
          </w:p>
        </w:tc>
        <w:tc>
          <w:tcPr>
            <w:tcW w:w="630" w:type="dxa"/>
            <w:tcBorders>
              <w:bottom w:val="single" w:sz="36" w:space="0" w:color="auto"/>
              <w:right w:val="single" w:sz="36" w:space="0" w:color="auto"/>
            </w:tcBorders>
          </w:tcPr>
          <w:p w14:paraId="0607E1EC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1216FA" w:rsidRPr="00E07AE5" w14:paraId="78FA3578" w14:textId="77777777" w:rsidTr="001216FA">
        <w:trPr>
          <w:trHeight w:val="480"/>
          <w:jc w:val="center"/>
        </w:trPr>
        <w:tc>
          <w:tcPr>
            <w:tcW w:w="1217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C5C7D" w14:textId="31E23D06" w:rsidR="001216FA" w:rsidRPr="00777216" w:rsidRDefault="001216FA" w:rsidP="00B30374">
            <w:pPr>
              <w:widowControl w:val="0"/>
              <w:jc w:val="center"/>
              <w:rPr>
                <w:rFonts w:ascii="American Typewriter" w:eastAsia="Fredoka One" w:hAnsi="American Typewriter" w:cs="Fredoka One"/>
                <w:b/>
                <w:sz w:val="20"/>
                <w:szCs w:val="20"/>
              </w:rPr>
            </w:pPr>
            <w:r>
              <w:rPr>
                <w:rFonts w:ascii="American Typewriter" w:eastAsia="Fredoka One" w:hAnsi="American Typewriter" w:cs="Fredoka One"/>
                <w:b/>
                <w:sz w:val="20"/>
                <w:szCs w:val="20"/>
              </w:rPr>
              <w:t>Required</w:t>
            </w:r>
          </w:p>
        </w:tc>
        <w:tc>
          <w:tcPr>
            <w:tcW w:w="9361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2BC3" w14:textId="7ECEEA62" w:rsidR="001216FA" w:rsidRPr="00E07AE5" w:rsidRDefault="001216FA" w:rsidP="001216FA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>DE Exploration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 xml:space="preserve"> Minerals 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(I or P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)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</w:t>
            </w:r>
            <w:r w:rsidR="00DE5EAC">
              <w:rPr>
                <w:rFonts w:ascii="American Typewriter" w:eastAsia="Comfortaa" w:hAnsi="American Typewriter" w:cs="Comfortaa"/>
                <w:sz w:val="20"/>
                <w:szCs w:val="20"/>
              </w:rPr>
              <w:t>15</w:t>
            </w:r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35908553" w14:textId="41BB421E" w:rsidR="001216FA" w:rsidRPr="00E07AE5" w:rsidRDefault="001216FA" w:rsidP="001216FA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 w:rsidRPr="00E07AE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>laptop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>,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 worksheet, science journal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 </w:t>
            </w:r>
          </w:p>
          <w:p w14:paraId="1C5101FD" w14:textId="77777777" w:rsidR="001216FA" w:rsidRPr="00C1389B" w:rsidRDefault="00C1389B" w:rsidP="001216F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merican Typewriter" w:eastAsia="Comfortaa" w:hAnsi="American Typewriter" w:cs="Comfortaa"/>
                <w:bCs/>
                <w:sz w:val="20"/>
                <w:szCs w:val="20"/>
              </w:rPr>
              <w:t>Read the directions and questions on the student sheet prior to beginning the exploration.</w:t>
            </w:r>
          </w:p>
          <w:p w14:paraId="6AC60553" w14:textId="77777777" w:rsidR="00C1389B" w:rsidRPr="00C1389B" w:rsidRDefault="00C1389B" w:rsidP="001216F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merican Typewriter" w:eastAsia="Comfortaa" w:hAnsi="American Typewriter" w:cs="Comfortaa"/>
                <w:bCs/>
                <w:sz w:val="20"/>
                <w:szCs w:val="20"/>
              </w:rPr>
              <w:t xml:space="preserve">Respond to the questions during or after the activity.  </w:t>
            </w:r>
          </w:p>
          <w:p w14:paraId="70350B49" w14:textId="78269FA3" w:rsidR="00C1389B" w:rsidRPr="001216FA" w:rsidRDefault="00C1389B" w:rsidP="001216F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merican Typewriter" w:eastAsia="Comfortaa" w:hAnsi="American Typewriter" w:cs="Comfortaa"/>
                <w:bCs/>
                <w:sz w:val="20"/>
                <w:szCs w:val="20"/>
              </w:rPr>
              <w:t>Glue in the output section of your science journal.</w:t>
            </w:r>
          </w:p>
        </w:tc>
        <w:tc>
          <w:tcPr>
            <w:tcW w:w="630" w:type="dxa"/>
            <w:tcBorders>
              <w:top w:val="single" w:sz="36" w:space="0" w:color="auto"/>
              <w:right w:val="single" w:sz="36" w:space="0" w:color="auto"/>
            </w:tcBorders>
          </w:tcPr>
          <w:p w14:paraId="3DFEF498" w14:textId="77777777" w:rsidR="001216FA" w:rsidRDefault="001216FA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F02258" w:rsidRPr="00E07AE5" w14:paraId="48F3559D" w14:textId="77777777" w:rsidTr="00B30374">
        <w:trPr>
          <w:trHeight w:val="168"/>
          <w:jc w:val="center"/>
        </w:trPr>
        <w:tc>
          <w:tcPr>
            <w:tcW w:w="1217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0A991" w14:textId="49C726C1" w:rsidR="00F02258" w:rsidRPr="00777216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</w:p>
          <w:p w14:paraId="27B5D10E" w14:textId="77777777" w:rsidR="00F02258" w:rsidRPr="00777216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</w:p>
          <w:p w14:paraId="0521D477" w14:textId="77777777" w:rsidR="00F02258" w:rsidRPr="00777216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</w:p>
          <w:p w14:paraId="7DE08C8E" w14:textId="77777777" w:rsidR="00F02258" w:rsidRPr="00777216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>Choose 1</w:t>
            </w:r>
          </w:p>
          <w:p w14:paraId="2A7D0DB0" w14:textId="77777777" w:rsidR="00F02258" w:rsidRPr="00777216" w:rsidRDefault="00F02258" w:rsidP="00B30374">
            <w:pPr>
              <w:widowControl w:val="0"/>
              <w:rPr>
                <w:rFonts w:ascii="American Typewriter" w:eastAsia="Century Gothic" w:hAnsi="American Typewriter" w:cs="Century Gothic"/>
                <w:b/>
                <w:sz w:val="20"/>
                <w:szCs w:val="20"/>
              </w:rPr>
            </w:pPr>
          </w:p>
        </w:tc>
        <w:tc>
          <w:tcPr>
            <w:tcW w:w="9361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D435" w14:textId="6B526CAC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 xml:space="preserve">Article: Minerals and Their Properties 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(I or P) </w:t>
            </w:r>
            <w:r w:rsidR="00DE5EAC">
              <w:rPr>
                <w:rFonts w:ascii="American Typewriter" w:eastAsia="Comfortaa" w:hAnsi="American Typewriter" w:cs="Comfortaa"/>
                <w:sz w:val="20"/>
                <w:szCs w:val="20"/>
              </w:rPr>
              <w:t>15</w:t>
            </w:r>
            <w:r w:rsidR="004011C5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2813C2BB" w14:textId="103A2617" w:rsidR="00F02258" w:rsidRPr="00E07AE5" w:rsidRDefault="00F02258" w:rsidP="00B30374">
            <w:pPr>
              <w:rPr>
                <w:rFonts w:ascii="American Typewriter" w:eastAsia="Comfortaa" w:hAnsi="American Typewriter" w:cs="Comfortaa"/>
                <w:sz w:val="18"/>
                <w:szCs w:val="18"/>
              </w:rPr>
            </w:pP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r w:rsidR="004011C5">
              <w:rPr>
                <w:rFonts w:ascii="American Typewriter" w:eastAsia="Comfortaa" w:hAnsi="American Typewriter" w:cs="Comfortaa"/>
                <w:sz w:val="18"/>
                <w:szCs w:val="18"/>
              </w:rPr>
              <w:t>Article, GO: Vocabulary flipbook &amp; What are minerals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 </w:t>
            </w:r>
          </w:p>
          <w:p w14:paraId="65204B4B" w14:textId="77777777" w:rsidR="00F02258" w:rsidRDefault="004011C5" w:rsidP="004011C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Read and annotate the text. </w:t>
            </w:r>
          </w:p>
          <w:p w14:paraId="04C1F910" w14:textId="77777777" w:rsidR="004011C5" w:rsidRDefault="004011C5" w:rsidP="004011C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Use the article to identify key vocabulary words in the flipbook.  Write the definition in your own words on the back flap of the flipbook.</w:t>
            </w:r>
          </w:p>
          <w:p w14:paraId="192252BB" w14:textId="207C9E7A" w:rsidR="00C1389B" w:rsidRPr="00B000FF" w:rsidRDefault="00C1389B" w:rsidP="004011C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Staple the article in the input section of your journal.</w:t>
            </w:r>
          </w:p>
        </w:tc>
        <w:tc>
          <w:tcPr>
            <w:tcW w:w="63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54CC9EC2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F02258" w:rsidRPr="00E07AE5" w14:paraId="761DE8F3" w14:textId="77777777" w:rsidTr="00B30374">
        <w:trPr>
          <w:trHeight w:val="168"/>
          <w:jc w:val="center"/>
        </w:trPr>
        <w:tc>
          <w:tcPr>
            <w:tcW w:w="1217" w:type="dxa"/>
            <w:vMerge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83968" w14:textId="22F56D51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sz w:val="13"/>
                <w:szCs w:val="13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2EA9" w14:textId="111CF810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>Article:</w:t>
            </w:r>
            <w:r w:rsidR="00577179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77179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Rocks and Minerals 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(I or P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)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</w:t>
            </w:r>
            <w:r w:rsidR="00DE5EAC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15 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111DE81B" w14:textId="33571589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 w:rsidRPr="00E07AE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r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Text, </w:t>
            </w:r>
            <w:r w:rsidR="00495644">
              <w:rPr>
                <w:rFonts w:ascii="American Typewriter" w:eastAsia="Comfortaa" w:hAnsi="American Typewriter" w:cs="Comfortaa"/>
                <w:sz w:val="18"/>
                <w:szCs w:val="18"/>
              </w:rPr>
              <w:t>Graphic Organizers</w:t>
            </w:r>
          </w:p>
          <w:p w14:paraId="2EE20588" w14:textId="77777777" w:rsidR="00F02258" w:rsidRDefault="00495644" w:rsidP="0049564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Read and annotate the text. </w:t>
            </w:r>
          </w:p>
          <w:p w14:paraId="2AABE035" w14:textId="77777777" w:rsidR="00495644" w:rsidRDefault="00495644" w:rsidP="0049564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Use the article to identify key vocabulary words in the flipbook.  Write the definition in your own words on the back flap of the flipbook.</w:t>
            </w:r>
          </w:p>
          <w:p w14:paraId="435E1E10" w14:textId="1EC50AA7" w:rsidR="00495644" w:rsidRPr="00E07AE5" w:rsidRDefault="00495644" w:rsidP="0049564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>Staple the article in the input section of your journal.</w:t>
            </w:r>
            <w:r>
              <w:rPr>
                <w:rFonts w:ascii="American Typewriter" w:hAnsi="American Typewriter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0CB425E1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F02258" w:rsidRPr="00E07AE5" w14:paraId="73512413" w14:textId="77777777" w:rsidTr="00B30374">
        <w:trPr>
          <w:trHeight w:val="168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EA5AA" w14:textId="2FFB074D" w:rsidR="00F02258" w:rsidRDefault="008F3F03" w:rsidP="00B30374">
            <w:pPr>
              <w:widowControl w:val="0"/>
              <w:rPr>
                <w:rFonts w:ascii="American Typewriter" w:eastAsia="Comfortaa" w:hAnsi="American Typewriter" w:cs="Comfortaa"/>
                <w:b/>
                <w:sz w:val="13"/>
                <w:szCs w:val="13"/>
              </w:rPr>
            </w:pPr>
            <w:r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>Choose 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6079" w14:textId="55049D4A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proofErr w:type="spellStart"/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>Nearpod</w:t>
            </w:r>
            <w:proofErr w:type="spellEnd"/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:</w:t>
            </w:r>
            <w:r w:rsidR="005C7DFD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Identification of Earth’s Minerals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(I or P</w:t>
            </w:r>
            <w:r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>)</w:t>
            </w:r>
            <w:r w:rsidR="0037008C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25 </w:t>
            </w:r>
            <w:r w:rsidRPr="00541307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3ECFC338" w14:textId="4BD89FF7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 w:rsidRPr="00E07AE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proofErr w:type="spellStart"/>
            <w:r w:rsidR="005C7DFD">
              <w:rPr>
                <w:rFonts w:ascii="American Typewriter" w:eastAsia="Comfortaa" w:hAnsi="American Typewriter" w:cs="Comfortaa"/>
                <w:sz w:val="18"/>
                <w:szCs w:val="18"/>
              </w:rPr>
              <w:t>ipad</w:t>
            </w:r>
            <w:proofErr w:type="spellEnd"/>
            <w:r w:rsidR="005C7DFD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 or laptop</w:t>
            </w:r>
            <w:r w:rsidR="00140751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, DE </w:t>
            </w:r>
            <w:proofErr w:type="spellStart"/>
            <w:r w:rsidR="00140751">
              <w:rPr>
                <w:rFonts w:ascii="American Typewriter" w:eastAsia="Comfortaa" w:hAnsi="American Typewriter" w:cs="Comfortaa"/>
                <w:sz w:val="18"/>
                <w:szCs w:val="18"/>
              </w:rPr>
              <w:t>techbook</w:t>
            </w:r>
            <w:proofErr w:type="spellEnd"/>
            <w:r w:rsidR="00140751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 p21</w:t>
            </w:r>
          </w:p>
          <w:p w14:paraId="546B6A36" w14:textId="723D8BF0" w:rsidR="00F02258" w:rsidRDefault="004011C5" w:rsidP="00F0225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>Nearpod</w:t>
            </w:r>
            <w:proofErr w:type="spellEnd"/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 and enter the following </w:t>
            </w:r>
            <w:r w:rsidRPr="0037008C"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 xml:space="preserve">code: </w:t>
            </w:r>
            <w:r w:rsidR="005C7DFD"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>ALDIC</w:t>
            </w:r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>.  Then type your name (no nickname please).</w:t>
            </w:r>
          </w:p>
          <w:p w14:paraId="43811D33" w14:textId="38A2467B" w:rsidR="004011C5" w:rsidRPr="00E07AE5" w:rsidRDefault="004011C5" w:rsidP="00F0225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>Complete the entire lesson, taking brief notes in your science journal.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4B4A0FE8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F02258" w:rsidRPr="00E07AE5" w14:paraId="0FE4A2B9" w14:textId="77777777" w:rsidTr="00B30374">
        <w:trPr>
          <w:trHeight w:val="168"/>
          <w:jc w:val="center"/>
        </w:trPr>
        <w:tc>
          <w:tcPr>
            <w:tcW w:w="1217" w:type="dxa"/>
            <w:vMerge/>
            <w:tcBorders>
              <w:top w:val="single" w:sz="2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1E338" w14:textId="37D67063" w:rsidR="00F02258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13"/>
                <w:szCs w:val="13"/>
              </w:rPr>
            </w:pPr>
          </w:p>
        </w:tc>
        <w:tc>
          <w:tcPr>
            <w:tcW w:w="9361" w:type="dxa"/>
            <w:tcBorders>
              <w:top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87A1" w14:textId="5AFB243E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>DE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: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What is a Mineral and How are They are Formed? 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(P</w:t>
            </w:r>
            <w:r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) </w:t>
            </w:r>
            <w:r w:rsidR="0037008C"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20 </w:t>
            </w:r>
            <w:r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3F1DEC60" w14:textId="63B5F282" w:rsidR="00F02258" w:rsidRPr="00E07AE5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 w:rsidRPr="00E07AE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r w:rsidR="005C7DFD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laptop, DE </w:t>
            </w:r>
            <w:proofErr w:type="spellStart"/>
            <w:r w:rsidR="005C7DFD">
              <w:rPr>
                <w:rFonts w:ascii="American Typewriter" w:eastAsia="Comfortaa" w:hAnsi="American Typewriter" w:cs="Comfortaa"/>
                <w:sz w:val="18"/>
                <w:szCs w:val="18"/>
              </w:rPr>
              <w:t>Techbook</w:t>
            </w:r>
            <w:proofErr w:type="spellEnd"/>
            <w:r w:rsidR="005C7DFD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 p</w:t>
            </w:r>
            <w:r w:rsidR="00E5706D">
              <w:rPr>
                <w:rFonts w:ascii="American Typewriter" w:eastAsia="Comfortaa" w:hAnsi="American Typewriter" w:cs="Comfortaa"/>
                <w:sz w:val="18"/>
                <w:szCs w:val="18"/>
              </w:rPr>
              <w:t>21</w:t>
            </w:r>
          </w:p>
          <w:p w14:paraId="734C3F5B" w14:textId="3DE7C566" w:rsidR="00F02258" w:rsidRPr="00C1389B" w:rsidRDefault="00C1389B" w:rsidP="00F02258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merican Typewriter" w:eastAsia="Century Gothic" w:hAnsi="American Typewriter" w:cs="Century Gothic"/>
                <w:i/>
                <w:sz w:val="20"/>
                <w:szCs w:val="20"/>
              </w:rPr>
            </w:pPr>
            <w:r>
              <w:rPr>
                <w:rFonts w:ascii="American Typewriter" w:eastAsia="Century Gothic" w:hAnsi="American Typewriter" w:cs="Century Gothic"/>
                <w:sz w:val="20"/>
                <w:szCs w:val="20"/>
              </w:rPr>
              <w:t xml:space="preserve">Read the </w:t>
            </w:r>
            <w:r w:rsidR="00DA1200">
              <w:rPr>
                <w:rFonts w:ascii="American Typewriter" w:eastAsia="Century Gothic" w:hAnsi="American Typewriter" w:cs="Century Gothic"/>
                <w:sz w:val="20"/>
                <w:szCs w:val="20"/>
              </w:rPr>
              <w:t>entire section, watch the required videos, and complete the activities.</w:t>
            </w:r>
            <w:r>
              <w:rPr>
                <w:rFonts w:ascii="American Typewriter" w:eastAsia="Century Gothic" w:hAnsi="American Typewriter" w:cs="Century Gothic"/>
                <w:sz w:val="20"/>
                <w:szCs w:val="20"/>
              </w:rPr>
              <w:t xml:space="preserve"> </w:t>
            </w:r>
          </w:p>
          <w:p w14:paraId="3939F6D1" w14:textId="77777777" w:rsidR="00C1389B" w:rsidRPr="00C1389B" w:rsidRDefault="00C1389B" w:rsidP="00F02258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merican Typewriter" w:eastAsia="Century Gothic" w:hAnsi="American Typewriter" w:cs="Century Gothic"/>
                <w:i/>
                <w:sz w:val="20"/>
                <w:szCs w:val="20"/>
              </w:rPr>
            </w:pPr>
            <w:r>
              <w:rPr>
                <w:rFonts w:ascii="American Typewriter" w:eastAsia="Century Gothic" w:hAnsi="American Typewriter" w:cs="Century Gothic"/>
                <w:sz w:val="20"/>
                <w:szCs w:val="20"/>
              </w:rPr>
              <w:t xml:space="preserve">Answer the questions from the DE </w:t>
            </w:r>
            <w:proofErr w:type="spellStart"/>
            <w:r>
              <w:rPr>
                <w:rFonts w:ascii="American Typewriter" w:eastAsia="Century Gothic" w:hAnsi="American Typewriter" w:cs="Century Gothic"/>
                <w:sz w:val="20"/>
                <w:szCs w:val="20"/>
              </w:rPr>
              <w:t>techbook</w:t>
            </w:r>
            <w:proofErr w:type="spellEnd"/>
            <w:r>
              <w:rPr>
                <w:rFonts w:ascii="American Typewriter" w:eastAsia="Century Gothic" w:hAnsi="American Typewriter" w:cs="Century Gothic"/>
                <w:sz w:val="20"/>
                <w:szCs w:val="20"/>
              </w:rPr>
              <w:t xml:space="preserve"> p21.</w:t>
            </w:r>
          </w:p>
          <w:p w14:paraId="7A020440" w14:textId="63594ECA" w:rsidR="00C1389B" w:rsidRPr="003A1301" w:rsidRDefault="00C1389B" w:rsidP="00F02258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merican Typewriter" w:eastAsia="Century Gothic" w:hAnsi="American Typewriter" w:cs="Century Gothic"/>
                <w:i/>
                <w:sz w:val="20"/>
                <w:szCs w:val="20"/>
              </w:rPr>
            </w:pPr>
            <w:r>
              <w:rPr>
                <w:rFonts w:ascii="American Typewriter" w:eastAsia="Century Gothic" w:hAnsi="American Typewriter" w:cs="Century Gothic"/>
                <w:sz w:val="20"/>
                <w:szCs w:val="20"/>
              </w:rPr>
              <w:t xml:space="preserve">Fold and staple in the input section of your science journal. 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36" w:space="0" w:color="auto"/>
              <w:right w:val="single" w:sz="36" w:space="0" w:color="auto"/>
            </w:tcBorders>
          </w:tcPr>
          <w:p w14:paraId="3A6A023D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</w:pPr>
          </w:p>
        </w:tc>
      </w:tr>
      <w:tr w:rsidR="00F02258" w:rsidRPr="00E07AE5" w14:paraId="49C81393" w14:textId="77777777" w:rsidTr="00B30374">
        <w:trPr>
          <w:trHeight w:val="168"/>
          <w:jc w:val="center"/>
        </w:trPr>
        <w:tc>
          <w:tcPr>
            <w:tcW w:w="121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34E66" w14:textId="7FBE7B4D" w:rsidR="00F02258" w:rsidRPr="00777216" w:rsidRDefault="00F02258" w:rsidP="00B30374">
            <w:pPr>
              <w:widowControl w:val="0"/>
              <w:jc w:val="center"/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</w:pPr>
            <w:r w:rsidRPr="00777216">
              <w:rPr>
                <w:rFonts w:ascii="American Typewriter" w:eastAsia="Comfortaa" w:hAnsi="American Typewriter" w:cs="Comfortaa"/>
                <w:b/>
                <w:sz w:val="20"/>
                <w:szCs w:val="20"/>
              </w:rPr>
              <w:t>Extra</w:t>
            </w:r>
          </w:p>
        </w:tc>
        <w:tc>
          <w:tcPr>
            <w:tcW w:w="9991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8BEE" w14:textId="66CFB87A" w:rsidR="00F02258" w:rsidRPr="00E07AE5" w:rsidRDefault="002E656A" w:rsidP="00B30374">
            <w:pPr>
              <w:widowControl w:val="0"/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  <w:u w:val="single"/>
              </w:rPr>
              <w:t>DE STEM in Action:</w:t>
            </w:r>
            <w:r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Careers and Minerals</w:t>
            </w:r>
            <w:r w:rsidR="00F02258"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 </w:t>
            </w:r>
            <w:r w:rsidR="00F02258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>(I</w:t>
            </w:r>
            <w:r w:rsidR="00F02258" w:rsidRPr="00E07AE5">
              <w:rPr>
                <w:rFonts w:ascii="American Typewriter" w:eastAsia="Comfortaa" w:hAnsi="American Typewriter" w:cs="Comforta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merican Typewriter" w:eastAsia="Comfortaa" w:hAnsi="American Typewriter" w:cs="Comfortaa"/>
                <w:sz w:val="20"/>
                <w:szCs w:val="20"/>
              </w:rPr>
              <w:t xml:space="preserve">20 </w:t>
            </w:r>
            <w:r w:rsidR="00F02258" w:rsidRPr="00E07AE5">
              <w:rPr>
                <w:rFonts w:ascii="American Typewriter" w:eastAsia="Comfortaa" w:hAnsi="American Typewriter" w:cs="Comfortaa"/>
                <w:sz w:val="20"/>
                <w:szCs w:val="20"/>
              </w:rPr>
              <w:t>min</w:t>
            </w:r>
          </w:p>
          <w:p w14:paraId="54BBDA03" w14:textId="77777777" w:rsidR="00F02258" w:rsidRDefault="00F02258" w:rsidP="00B30374">
            <w:pPr>
              <w:widowControl w:val="0"/>
              <w:rPr>
                <w:rFonts w:ascii="American Typewriter" w:eastAsia="Comfortaa" w:hAnsi="American Typewriter" w:cs="Comfortaa"/>
                <w:sz w:val="18"/>
                <w:szCs w:val="18"/>
              </w:rPr>
            </w:pPr>
            <w:r w:rsidRPr="00E07AE5">
              <w:rPr>
                <w:rFonts w:ascii="American Typewriter" w:eastAsia="Comfortaa" w:hAnsi="American Typewriter" w:cs="Comfortaa"/>
                <w:sz w:val="18"/>
                <w:szCs w:val="18"/>
              </w:rPr>
              <w:t xml:space="preserve">Materials: </w:t>
            </w:r>
            <w:r w:rsidR="002E656A">
              <w:rPr>
                <w:rFonts w:ascii="American Typewriter" w:eastAsia="Comfortaa" w:hAnsi="American Typewriter" w:cs="Comfortaa"/>
                <w:sz w:val="18"/>
                <w:szCs w:val="18"/>
              </w:rPr>
              <w:t>laptop</w:t>
            </w:r>
          </w:p>
          <w:p w14:paraId="45A799E7" w14:textId="080C711F" w:rsidR="00F02258" w:rsidRPr="005B1B49" w:rsidRDefault="005B1B49" w:rsidP="00B30374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merican Typewriter" w:eastAsia="Comfortaa" w:hAnsi="American Typewriter" w:cs="Comfortaa"/>
                <w:sz w:val="20"/>
                <w:szCs w:val="20"/>
              </w:rPr>
            </w:pPr>
            <w:r>
              <w:rPr>
                <w:rFonts w:ascii="American Typewriter" w:eastAsia="Comfortaa" w:hAnsi="American Typewriter" w:cs="Comfortaa"/>
                <w:bCs/>
                <w:sz w:val="20"/>
                <w:szCs w:val="20"/>
              </w:rPr>
              <w:t>Read the entire section and complete the response.  Remember to view the “evaluation criteria” to view how you will be assessed.</w:t>
            </w:r>
          </w:p>
        </w:tc>
      </w:tr>
    </w:tbl>
    <w:p w14:paraId="1BA3D462" w14:textId="75824D55" w:rsidR="00030648" w:rsidRPr="00C24D29" w:rsidRDefault="005C7DFD">
      <w:pPr>
        <w:rPr>
          <w:rFonts w:ascii="Comic Sans MS" w:hAnsi="Comic Sans MS"/>
        </w:rPr>
      </w:pPr>
      <w:r w:rsidRPr="00C24D29">
        <w:rPr>
          <w:rFonts w:ascii="Comic Sans MS" w:hAnsi="Comic Sans MS"/>
        </w:rPr>
        <w:t xml:space="preserve">* Remember to always login to you </w:t>
      </w:r>
      <w:proofErr w:type="spellStart"/>
      <w:r w:rsidRPr="00C24D29">
        <w:rPr>
          <w:rFonts w:ascii="Comic Sans MS" w:hAnsi="Comic Sans MS"/>
        </w:rPr>
        <w:t>MyPasco</w:t>
      </w:r>
      <w:proofErr w:type="spellEnd"/>
      <w:r w:rsidR="00C24D29">
        <w:rPr>
          <w:rFonts w:ascii="Comic Sans MS" w:hAnsi="Comic Sans MS"/>
        </w:rPr>
        <w:t xml:space="preserve"> </w:t>
      </w:r>
      <w:r w:rsidRPr="00C24D29">
        <w:rPr>
          <w:rFonts w:ascii="Comic Sans MS" w:hAnsi="Comic Sans MS"/>
        </w:rPr>
        <w:t>Connect to use any apps</w:t>
      </w:r>
    </w:p>
    <w:p w14:paraId="5DFF21C3" w14:textId="77777777" w:rsidR="005C7DFD" w:rsidRDefault="005C7DFD"/>
    <w:sectPr w:rsidR="005C7DFD" w:rsidSect="00495644">
      <w:pgSz w:w="12240" w:h="15840"/>
      <w:pgMar w:top="171" w:right="432" w:bottom="8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edoka On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5425"/>
    <w:multiLevelType w:val="hybridMultilevel"/>
    <w:tmpl w:val="9052122E"/>
    <w:lvl w:ilvl="0" w:tplc="AC3E61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5D2B"/>
    <w:multiLevelType w:val="hybridMultilevel"/>
    <w:tmpl w:val="1004EA8A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381F"/>
    <w:multiLevelType w:val="hybridMultilevel"/>
    <w:tmpl w:val="179E777C"/>
    <w:lvl w:ilvl="0" w:tplc="AC3E61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0E13"/>
    <w:multiLevelType w:val="hybridMultilevel"/>
    <w:tmpl w:val="5BF097FE"/>
    <w:lvl w:ilvl="0" w:tplc="AC3E61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AC3E61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1BC0"/>
    <w:multiLevelType w:val="hybridMultilevel"/>
    <w:tmpl w:val="792A9D74"/>
    <w:lvl w:ilvl="0" w:tplc="AC3E61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EBA"/>
    <w:multiLevelType w:val="hybridMultilevel"/>
    <w:tmpl w:val="764CAA26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AC3E61E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8"/>
    <w:rsid w:val="001216FA"/>
    <w:rsid w:val="00140751"/>
    <w:rsid w:val="00176146"/>
    <w:rsid w:val="002E656A"/>
    <w:rsid w:val="0037008C"/>
    <w:rsid w:val="004011C5"/>
    <w:rsid w:val="00495644"/>
    <w:rsid w:val="00577179"/>
    <w:rsid w:val="005B1B49"/>
    <w:rsid w:val="005C7DFD"/>
    <w:rsid w:val="0074750B"/>
    <w:rsid w:val="008877BC"/>
    <w:rsid w:val="008F3F03"/>
    <w:rsid w:val="00B92A89"/>
    <w:rsid w:val="00C1389B"/>
    <w:rsid w:val="00C24D29"/>
    <w:rsid w:val="00DA1200"/>
    <w:rsid w:val="00DE5EAC"/>
    <w:rsid w:val="00E5706D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07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258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58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E. Oates</dc:creator>
  <cp:keywords/>
  <dc:description/>
  <cp:lastModifiedBy>Kristin E. Oates</cp:lastModifiedBy>
  <cp:revision>5</cp:revision>
  <dcterms:created xsi:type="dcterms:W3CDTF">2018-10-12T23:09:00Z</dcterms:created>
  <dcterms:modified xsi:type="dcterms:W3CDTF">2018-10-14T15:13:00Z</dcterms:modified>
</cp:coreProperties>
</file>